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720" w:firstLine="0"/>
        <w:rPr>
          <w:rFonts w:ascii="Open Sans" w:cs="Open Sans" w:eastAsia="Open Sans" w:hAnsi="Open Sans"/>
          <w:color w:val="2ecc7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15000" cy="1028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color w:val="2ecc71"/>
          <w:sz w:val="24"/>
          <w:szCs w:val="24"/>
          <w:rtl w:val="0"/>
        </w:rPr>
        <w:t xml:space="preserve">Photograph Digitization https://docs.google.com/document/d/1MM8C7yja088_1u2u6JdYnvBn0fFsIZ3s75yelCAFFIM/edit?usp=sharing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Content Plan Evaluation by Robin Fay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https://docs.google.com/document/d/1d-RTc2ysJG-X-FUh7QZe3YrMbYAbVm2kHQLkDHdf6tI/edit?usp=sharing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Example of Content Plans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https://uwm.edu/libraries/crm/collection-development-policy/digital-content/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Library of Congress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https://www.loc.gov/acq/devpol/CollectingDigitalContent.pdf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https://www.library.virginia.edu/policies/digital-collections-strategy/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Useful metadata resources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Guidelines for Dublin Core in XML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MARC to Dublin Core Crosswalks</w:t>
        </w:r>
      </w:hyperlink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 (LoC)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Digital Library of Ireland Digital Repository series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Cataloging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hyperlink r:id="rId14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Descriptive cataloging of rare materials (Graphics)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hyperlink r:id="rId15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ARLIS Cataloging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hyperlink r:id="rId16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Omeka materials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hyperlink r:id="rId17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File formats best practices</w:t>
        </w:r>
      </w:hyperlink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 from the Library of Congress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hyperlink r:id="rId18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Metadata Guidelines &amp; Map to MARC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720" w:hanging="360"/>
        <w:rPr>
          <w:color w:val="2ecc71"/>
        </w:rPr>
      </w:pPr>
      <w:r w:rsidDel="00000000" w:rsidR="00000000" w:rsidRPr="00000000">
        <w:rPr>
          <w:rFonts w:ascii="Open Sans" w:cs="Open Sans" w:eastAsia="Open Sans" w:hAnsi="Open Sans"/>
          <w:color w:val="2ecc71"/>
          <w:sz w:val="24"/>
          <w:szCs w:val="24"/>
          <w:rtl w:val="0"/>
        </w:rPr>
        <w:t xml:space="preserve">Dublin Core (All Fields) by Robin Fay: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1440" w:firstLine="0"/>
        <w:rPr>
          <w:rFonts w:ascii="Open Sans" w:cs="Open Sans" w:eastAsia="Open Sans" w:hAnsi="Open Sans"/>
          <w:color w:val="55555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144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dublincore.org/documents/dc-xml-guidelines/" TargetMode="External"/><Relationship Id="rId10" Type="http://schemas.openxmlformats.org/officeDocument/2006/relationships/hyperlink" Target="https://www.library.virginia.edu/policies/digital-collections-strategy/" TargetMode="External"/><Relationship Id="rId13" Type="http://schemas.openxmlformats.org/officeDocument/2006/relationships/hyperlink" Target="https://dri.ie/publications" TargetMode="External"/><Relationship Id="rId12" Type="http://schemas.openxmlformats.org/officeDocument/2006/relationships/hyperlink" Target="http://www.loc.gov/marc/marc2dc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c.gov/acq/devpol/CollectingDigitalContent.pdf" TargetMode="External"/><Relationship Id="rId15" Type="http://schemas.openxmlformats.org/officeDocument/2006/relationships/hyperlink" Target="https://web.archive.org/web/20160920124024/https://www.arlisna.org/organization/sections/96-cataloging-section" TargetMode="External"/><Relationship Id="rId14" Type="http://schemas.openxmlformats.org/officeDocument/2006/relationships/hyperlink" Target="https://web.archive.org/web/20160920124024/http://rbms.info/dcrm/dcrmg/" TargetMode="External"/><Relationship Id="rId17" Type="http://schemas.openxmlformats.org/officeDocument/2006/relationships/hyperlink" Target="https://web.archive.org/web/20160920124024/http://www.loc.gov/preservation/resources/rfs/RFS%202015-2016.pdf" TargetMode="External"/><Relationship Id="rId16" Type="http://schemas.openxmlformats.org/officeDocument/2006/relationships/hyperlink" Target="https://web.archive.org/web/20160920124024/https://docs.google.com/file/d/0B20qFi2lJujUN0lpZ3laWkN6Mjg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yperlink" Target="https://web.archive.org/web/20160920124024/https://docs.google.com/spreadsheets/d/1tYxaiu28k4upbIQVbtNoWIkDfiZq3OuYeOJ2WM88emk/edit" TargetMode="External"/><Relationship Id="rId7" Type="http://schemas.openxmlformats.org/officeDocument/2006/relationships/hyperlink" Target="https://docs.google.com/document/d/1d-RTc2ysJG-X-FUh7QZe3YrMbYAbVm2kHQLkDHdf6tI/edit?usp=sharing" TargetMode="External"/><Relationship Id="rId8" Type="http://schemas.openxmlformats.org/officeDocument/2006/relationships/hyperlink" Target="https://uwm.edu/libraries/crm/collection-development-policy/digital-conten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